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Reseña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Allport y Postman - Psicología del rumor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W. Allport y Leo Postman, psicólogos que dedicaron su trabajo al estudio del fenómeno del rumor, desde la dimensión emocional de este. Su importancia principal recae en que son los pioneros en adentrarse en este fenómeno. Ambos autores, manejan una perspectiva de la psicología de forma individual.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psicólogos retoman los estudios de la memoria como eje central de su investigación. Mencionan que el rumor es una deformación de la misma; por lo que señalan a dicho fenómeno como una enfermedad social. En su libro Psicología del rumor (1947) se plantea que el rumor se percibe como una afirmación general que se presenta como verdadera, sin que existan datos concretos que permitan verificar su actitud, el medio de transmisión es de boca en boca y generalmente, es de interés temporario.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estos autores los rumores circulan por la importancia que tienen tanto para el que lo transmite como para que lo escucha; los hechos contienen cierta ambigüedad por lo que proponen una ley básica del rumor: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rumor</w:t>
      </w:r>
      <w:r w:rsidDel="00000000" w:rsidR="00000000" w:rsidRPr="00000000">
        <w:rPr>
          <w:rFonts w:ascii="Times New Roman" w:cs="Times New Roman" w:eastAsia="Times New Roman" w:hAnsi="Times New Roman"/>
          <w:sz w:val="24"/>
          <w:szCs w:val="24"/>
          <w:rtl w:val="0"/>
        </w:rPr>
        <w:t xml:space="preserve"> es proporcional a importancia por </w:t>
      </w:r>
      <w:r w:rsidDel="00000000" w:rsidR="00000000" w:rsidRPr="00000000">
        <w:rPr>
          <w:rFonts w:ascii="Times New Roman" w:cs="Times New Roman" w:eastAsia="Times New Roman" w:hAnsi="Times New Roman"/>
          <w:b w:val="1"/>
          <w:sz w:val="24"/>
          <w:szCs w:val="24"/>
          <w:rtl w:val="0"/>
        </w:rPr>
        <w:t xml:space="preserve">ambigüedad </w:t>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 ~  </w:t>
      </w:r>
      <w:r w:rsidDel="00000000" w:rsidR="00000000" w:rsidRPr="00000000">
        <w:rPr>
          <w:rFonts w:ascii="Times New Roman" w:cs="Times New Roman" w:eastAsia="Times New Roman" w:hAnsi="Times New Roman"/>
          <w:b w:val="1"/>
          <w:i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x </w:t>
      </w: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0D">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cantidad de rumor circulante variará con la importancia del asunto para los individuos afectados multiplicado por la ambigüedad de la prueba o testimonio tocante a dicho asunto.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obra se sostiene la idea de que la circulación de los rumores tiene una motivación ya que, la información es una necesidad humana y por ende esta se pone en movimiento:</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Descargar tensión emocional</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Justificar estados de ánimo</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Deseos de  comprender racionalmente al mundo</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Atraer la atención </w:t>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Romper el silencio incómodo </w:t>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Dichos motivos, de acuerdo a los autores, son una consecuencia de la proyección, la cual es un fenómeno por el que se refleja el estado de ánimo de una persona en su interpretación del mundo. Si la información que oímos nos procura una interpretación de la realidad acorde con nuestros deseos, nos inclinamos a creer y transmitirlo.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mencionar que sus estudios fueron realizados en el contexto socio-histórico de la Segunda Guerra Mundial; trabajaban para las clínicas de control del rumor en esos tiempos, por lo que su definición, sus estudios y los resultados de los mismos, se veían influenciados por las metas u objetivos de su trabajo mismo.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de Allport y Postman cobra una importancia notable por distintas razones, en primer lugar, por ser los primeros en analizar el fenómeno del rumor. En segundo lugar, por estudiar la dimensión emocional del objeto de estudio. Para los fines de nuestra investigación, consideramos el trabajo de estos autores como esencial para analizar el tema central de nuestra tesis, ya que tratar de explicar desde el punto de vista psicológico la razón por la cual ciertos sectores de la sociedad hacen circular rumores sobre Yalitza, es clave para entenderlo.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fórmula anteriormente mencionada es muy útil, ya que nos ayuda a entender el por qué circulan los rumores sobre Yalitza. Gracias a esto, logramos comprender que los rumores sobre esta actriz poseen estas dos cualidades: su importancia y su ambigüedad. Son importantes para algunos sectores de la sociedad mexicana ya que Yalitza estuvo en el foco de atención principal de la escena mediática cinematográfica mexicana durante bastante tiempo gracias a su participación en la película mexicana </w:t>
      </w:r>
      <w:r w:rsidDel="00000000" w:rsidR="00000000" w:rsidRPr="00000000">
        <w:rPr>
          <w:rFonts w:ascii="Times New Roman" w:cs="Times New Roman" w:eastAsia="Times New Roman" w:hAnsi="Times New Roman"/>
          <w:i w:val="1"/>
          <w:sz w:val="24"/>
          <w:szCs w:val="24"/>
          <w:rtl w:val="0"/>
        </w:rPr>
        <w:t xml:space="preserve">Roma</w:t>
      </w:r>
      <w:r w:rsidDel="00000000" w:rsidR="00000000" w:rsidRPr="00000000">
        <w:rPr>
          <w:rFonts w:ascii="Times New Roman" w:cs="Times New Roman" w:eastAsia="Times New Roman" w:hAnsi="Times New Roman"/>
          <w:sz w:val="24"/>
          <w:szCs w:val="24"/>
          <w:rtl w:val="0"/>
        </w:rPr>
        <w:t xml:space="preserve">, nominada al Óscar. </w:t>
      </w:r>
    </w:p>
    <w:p w:rsidR="00000000" w:rsidDel="00000000" w:rsidP="00000000" w:rsidRDefault="00000000" w:rsidRPr="00000000" w14:paraId="0000001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mencionar, que nos interesa analizar las variables que hacen que un rumor </w:t>
      </w:r>
      <w:r w:rsidDel="00000000" w:rsidR="00000000" w:rsidRPr="00000000">
        <w:rPr>
          <w:rFonts w:ascii="Times New Roman" w:cs="Times New Roman" w:eastAsia="Times New Roman" w:hAnsi="Times New Roman"/>
          <w:sz w:val="24"/>
          <w:szCs w:val="24"/>
          <w:rtl w:val="0"/>
        </w:rPr>
        <w:t xml:space="preserve">circule</w:t>
      </w:r>
      <w:r w:rsidDel="00000000" w:rsidR="00000000" w:rsidRPr="00000000">
        <w:rPr>
          <w:rFonts w:ascii="Times New Roman" w:cs="Times New Roman" w:eastAsia="Times New Roman" w:hAnsi="Times New Roman"/>
          <w:sz w:val="24"/>
          <w:szCs w:val="24"/>
          <w:rtl w:val="0"/>
        </w:rPr>
        <w:t xml:space="preserve"> rápidamente y sin verificación, en este caso, los rumores sobre Yalitza Aparicio. Esto lo haremos retomando la ley básica del rumor según Allport y Postman (1947), que permite explicar las condiciones que hacen que los rumores sobre Yalitza sean verosímiles, y por lo tanto transmisibles entre diferente grupos sociales y culturales. Para estos autores, la importancia y la ambigüedad en un rumor son piezas importantes para su circulación e intensidad: </w:t>
      </w:r>
    </w:p>
    <w:p w:rsidR="00000000" w:rsidDel="00000000" w:rsidP="00000000" w:rsidRDefault="00000000" w:rsidRPr="00000000" w14:paraId="0000001F">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factor de la ambigüedad respecto a los rumores que surgieron sobre ella también fueron clave, ya que estos gozaban de mucha confusión, una característica necesaria para cumplir con la fórmula de Allport y Postman. Por ejemplo, el rumor que circuló respecto a que un grupo de actrices mexicanas inició una campaña para que no la nominaron al Ariel, debido a varias razones, que ya estaba nominada al Óscar y eso haría que arrasa en los premios de la industria cinematográfica nacional; así como también por razones de envidia, raza o clase, cuestión por la cual es importante este estudio.</w:t>
      </w:r>
    </w:p>
    <w:p w:rsidR="00000000" w:rsidDel="00000000" w:rsidP="00000000" w:rsidRDefault="00000000" w:rsidRPr="00000000" w14:paraId="00000020">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lectura es uno de los principios básicos para poder entender el rumor. Sin embargo, diferimos con algunos de los puntos de los autores, ya que en la actualidad con todos los medios de comunicación masivos, el rumor ya no es sólo concebido como una enfermedad sino que tiene muchas ramificaciones y contenidos para explicar el mundo actual, por lo que, consideramos que algunas de las tesis, aunque pioneras en su tiempo, ya no aplican a la realidad contemporánea. No obstante, concebimos esta lectura como una herramienta de gran apoyo para adentrarse en el fenómeno del rumor. </w:t>
      </w:r>
    </w:p>
    <w:p w:rsidR="00000000" w:rsidDel="00000000" w:rsidP="00000000" w:rsidRDefault="00000000" w:rsidRPr="00000000" w14:paraId="00000021">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